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87B" w:rsidRPr="0087687B" w:rsidRDefault="0087687B" w:rsidP="0087687B">
      <w:pPr>
        <w:spacing w:before="100" w:beforeAutospacing="1" w:after="100" w:afterAutospacing="1" w:line="240" w:lineRule="auto"/>
        <w:outlineLvl w:val="1"/>
        <w:rPr>
          <w:rFonts w:ascii="Times New Roman" w:eastAsia="Times New Roman" w:hAnsi="Times New Roman" w:cs="Times New Roman"/>
          <w:sz w:val="24"/>
          <w:szCs w:val="24"/>
          <w:lang w:eastAsia="pl-PL"/>
        </w:rPr>
      </w:pPr>
      <w:r w:rsidRPr="0087687B">
        <w:rPr>
          <w:rFonts w:ascii="Times New Roman" w:eastAsia="Times New Roman" w:hAnsi="Times New Roman" w:cs="Times New Roman"/>
          <w:b/>
          <w:bCs/>
          <w:sz w:val="36"/>
          <w:szCs w:val="36"/>
          <w:lang w:eastAsia="pl-PL"/>
        </w:rPr>
        <w:t xml:space="preserve">Inwentaryzacja azbestu – obowiązek dla właścicieli </w:t>
      </w:r>
    </w:p>
    <w:p w:rsidR="0087687B" w:rsidRPr="0087687B" w:rsidRDefault="0087687B" w:rsidP="0087687B">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87687B">
        <w:rPr>
          <w:rFonts w:ascii="Times New Roman" w:eastAsia="Times New Roman" w:hAnsi="Times New Roman" w:cs="Times New Roman"/>
          <w:b/>
          <w:bCs/>
          <w:sz w:val="24"/>
          <w:szCs w:val="24"/>
          <w:lang w:eastAsia="pl-PL"/>
        </w:rPr>
        <w:t xml:space="preserve">Przypominamy, że właściciele oraz zarządcy nieruchomości są zobowiązani </w:t>
      </w:r>
      <w:r>
        <w:rPr>
          <w:rFonts w:ascii="Times New Roman" w:eastAsia="Times New Roman" w:hAnsi="Times New Roman" w:cs="Times New Roman"/>
          <w:b/>
          <w:bCs/>
          <w:sz w:val="24"/>
          <w:szCs w:val="24"/>
          <w:lang w:eastAsia="pl-PL"/>
        </w:rPr>
        <w:t>(</w:t>
      </w:r>
      <w:r w:rsidRPr="0087687B">
        <w:rPr>
          <w:rFonts w:ascii="Times New Roman" w:eastAsia="Times New Roman" w:hAnsi="Times New Roman" w:cs="Times New Roman"/>
          <w:b/>
          <w:bCs/>
          <w:sz w:val="24"/>
          <w:szCs w:val="24"/>
          <w:lang w:eastAsia="pl-PL"/>
        </w:rPr>
        <w:t xml:space="preserve">na podstawie </w:t>
      </w:r>
      <w:r w:rsidRPr="0087687B">
        <w:rPr>
          <w:rFonts w:ascii="Times New Roman" w:hAnsi="Times New Roman" w:cs="Times New Roman"/>
          <w:b/>
          <w:sz w:val="24"/>
          <w:szCs w:val="24"/>
        </w:rPr>
        <w:t xml:space="preserve">Rozporządzenia Ministra Gospodarki z dnia 13 grudnia 2010 r. w sprawie wymagań w zakresie wykorzystywania wyrobów zawierających azbest oraz wykorzystywania </w:t>
      </w:r>
      <w:r>
        <w:rPr>
          <w:rFonts w:ascii="Times New Roman" w:hAnsi="Times New Roman" w:cs="Times New Roman"/>
          <w:b/>
          <w:sz w:val="24"/>
          <w:szCs w:val="24"/>
        </w:rPr>
        <w:t xml:space="preserve">                               </w:t>
      </w:r>
      <w:r w:rsidRPr="0087687B">
        <w:rPr>
          <w:rFonts w:ascii="Times New Roman" w:hAnsi="Times New Roman" w:cs="Times New Roman"/>
          <w:b/>
          <w:sz w:val="24"/>
          <w:szCs w:val="24"/>
        </w:rPr>
        <w:t>i oczyszczania instalacji lub urządzeń, w których były lub są wykorzystywane wyroby zawierające azbest (</w:t>
      </w:r>
      <w:r>
        <w:rPr>
          <w:rFonts w:ascii="Times New Roman" w:hAnsi="Times New Roman" w:cs="Times New Roman"/>
          <w:b/>
          <w:sz w:val="24"/>
          <w:szCs w:val="24"/>
        </w:rPr>
        <w:t>Dz. U. z 2011 r. Nr 8, poz. 31)</w:t>
      </w:r>
      <w:r w:rsidRPr="0087687B">
        <w:rPr>
          <w:rFonts w:ascii="Times New Roman" w:eastAsia="Times New Roman" w:hAnsi="Times New Roman" w:cs="Times New Roman"/>
          <w:b/>
          <w:bCs/>
          <w:sz w:val="24"/>
          <w:szCs w:val="24"/>
          <w:lang w:eastAsia="pl-PL"/>
        </w:rPr>
        <w:t xml:space="preserve">) do corocznej inwentaryzacji wyrobów zawierających azbest. Inwentaryzacja ta polega na sporządzeniu spisu z natury, czyli fizycznej kontroli wszystkich elementów zawierających azbest w obiekcie. </w:t>
      </w:r>
    </w:p>
    <w:p w:rsidR="0087687B" w:rsidRPr="0087687B" w:rsidRDefault="0087687B" w:rsidP="0087687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7687B">
        <w:rPr>
          <w:rFonts w:ascii="Times New Roman" w:eastAsia="Times New Roman" w:hAnsi="Times New Roman" w:cs="Times New Roman"/>
          <w:b/>
          <w:bCs/>
          <w:sz w:val="24"/>
          <w:szCs w:val="24"/>
          <w:u w:val="single"/>
          <w:lang w:eastAsia="pl-PL"/>
        </w:rPr>
        <w:t>Termin przekazania informacji do 31 stycznia każdego roku.</w:t>
      </w:r>
    </w:p>
    <w:p w:rsidR="0087687B" w:rsidRPr="0087687B" w:rsidRDefault="0087687B" w:rsidP="0087687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7687B">
        <w:rPr>
          <w:rFonts w:ascii="Times New Roman" w:eastAsia="Times New Roman" w:hAnsi="Times New Roman" w:cs="Times New Roman"/>
          <w:sz w:val="24"/>
          <w:szCs w:val="24"/>
          <w:lang w:eastAsia="pl-PL"/>
        </w:rPr>
        <w:t>Dokonywanie corocznej inwentaryzacji oraz przeprowadzanie oceny stanu wyrobów azbestowych są kluczowe nie tylko ze względu na obowiązujące przepisy, ale przede wszystkim dla zapewnienia bezpieczeństwa zdrowotnego użytkowników nieruchomości. Azbest, choć był popularnym materiałem budowlanym w przeszłości, stwarza poważne zagrożenie dla zdrowia, szczególnie w momencie jego degradacji.</w:t>
      </w:r>
    </w:p>
    <w:p w:rsidR="0087687B" w:rsidRPr="0087687B" w:rsidRDefault="0087687B" w:rsidP="0087687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7687B">
        <w:rPr>
          <w:rFonts w:ascii="Times New Roman" w:eastAsia="Times New Roman" w:hAnsi="Times New Roman" w:cs="Times New Roman"/>
          <w:b/>
          <w:bCs/>
          <w:sz w:val="24"/>
          <w:szCs w:val="24"/>
          <w:lang w:eastAsia="pl-PL"/>
        </w:rPr>
        <w:t xml:space="preserve">Obowiązek usunięcia azbestu do 2032 roku </w:t>
      </w:r>
    </w:p>
    <w:p w:rsidR="0087687B" w:rsidRPr="0087687B" w:rsidRDefault="0087687B" w:rsidP="0087687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7687B">
        <w:rPr>
          <w:rFonts w:ascii="Times New Roman" w:eastAsia="Times New Roman" w:hAnsi="Times New Roman" w:cs="Times New Roman"/>
          <w:sz w:val="24"/>
          <w:szCs w:val="24"/>
          <w:lang w:eastAsia="pl-PL"/>
        </w:rPr>
        <w:t>Termin całkowitego usunięcia azbestu z terytorium Polski został wyznaczony na rok 2032. Jest to ostateczna data, do której wszystkie wyroby azbestowe muszą zostać bezpiecznie usunięte z budynków i innych instalacji. Do tego czasu, obowiązkiem właścicieli i zarządców nieruchomości, które zawierają azbest, jest regularne prowadzenie dokumentacji i coroczna aktualizacja informacji dotyczących tych wyrobów.</w:t>
      </w:r>
    </w:p>
    <w:p w:rsidR="0087687B" w:rsidRPr="0087687B" w:rsidRDefault="0087687B" w:rsidP="0087687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7687B">
        <w:rPr>
          <w:rFonts w:ascii="Times New Roman" w:eastAsia="Times New Roman" w:hAnsi="Times New Roman" w:cs="Times New Roman"/>
          <w:b/>
          <w:bCs/>
          <w:sz w:val="24"/>
          <w:szCs w:val="24"/>
          <w:lang w:eastAsia="pl-PL"/>
        </w:rPr>
        <w:t xml:space="preserve">Jak zgłaszać informacje o azbeście? </w:t>
      </w:r>
    </w:p>
    <w:p w:rsidR="0087687B" w:rsidRPr="0087687B" w:rsidRDefault="0087687B" w:rsidP="0087687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7687B">
        <w:rPr>
          <w:rFonts w:ascii="Times New Roman" w:eastAsia="Times New Roman" w:hAnsi="Times New Roman" w:cs="Times New Roman"/>
          <w:sz w:val="24"/>
          <w:szCs w:val="24"/>
          <w:lang w:eastAsia="pl-PL"/>
        </w:rPr>
        <w:t>Osoby korzystające z wyrobów azbestowych muszą sporządzać informację o tych wyrobach w dwóch egzemplarzach. Procedura ta różni się w zależności od rodzaju podmiotu:</w:t>
      </w:r>
    </w:p>
    <w:p w:rsidR="0087687B" w:rsidRPr="0087687B" w:rsidRDefault="0087687B" w:rsidP="0087687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7687B">
        <w:rPr>
          <w:rFonts w:ascii="Times New Roman" w:eastAsia="Times New Roman" w:hAnsi="Times New Roman" w:cs="Times New Roman"/>
          <w:b/>
          <w:bCs/>
          <w:sz w:val="24"/>
          <w:szCs w:val="24"/>
          <w:lang w:eastAsia="pl-PL"/>
        </w:rPr>
        <w:t>Osoby fizyczne niebędące przedsiębiorcami</w:t>
      </w:r>
      <w:r w:rsidRPr="0087687B">
        <w:rPr>
          <w:rFonts w:ascii="Times New Roman" w:eastAsia="Times New Roman" w:hAnsi="Times New Roman" w:cs="Times New Roman"/>
          <w:sz w:val="24"/>
          <w:szCs w:val="24"/>
          <w:lang w:eastAsia="pl-PL"/>
        </w:rPr>
        <w:t xml:space="preserve"> muszą przedkładać jeden egzemplarz dokumentu wójtowi, burmistrzowi lub prezydentowi miasta.</w:t>
      </w:r>
    </w:p>
    <w:p w:rsidR="0087687B" w:rsidRPr="0087687B" w:rsidRDefault="0087687B" w:rsidP="0087687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7687B">
        <w:rPr>
          <w:rFonts w:ascii="Times New Roman" w:eastAsia="Times New Roman" w:hAnsi="Times New Roman" w:cs="Times New Roman"/>
          <w:b/>
          <w:bCs/>
          <w:sz w:val="24"/>
          <w:szCs w:val="24"/>
          <w:lang w:eastAsia="pl-PL"/>
        </w:rPr>
        <w:t>Pozostałe podmioty</w:t>
      </w:r>
      <w:r w:rsidRPr="0087687B">
        <w:rPr>
          <w:rFonts w:ascii="Times New Roman" w:eastAsia="Times New Roman" w:hAnsi="Times New Roman" w:cs="Times New Roman"/>
          <w:sz w:val="24"/>
          <w:szCs w:val="24"/>
          <w:lang w:eastAsia="pl-PL"/>
        </w:rPr>
        <w:t xml:space="preserve">, takie jak przedsiębiorcy, zobowiązane są do przesłania informacji marszałkowi województwa w formie pisemnej. </w:t>
      </w:r>
      <w:r w:rsidRPr="0087687B">
        <w:rPr>
          <w:rFonts w:ascii="Times New Roman" w:eastAsia="Times New Roman" w:hAnsi="Times New Roman" w:cs="Times New Roman"/>
          <w:sz w:val="24"/>
          <w:szCs w:val="24"/>
          <w:lang w:eastAsia="pl-PL"/>
        </w:rPr>
        <w:br/>
        <w:t>Drugi egzemplarz dokumentu należy przechowywać przez okres jednego roku, aż do sporządzenia kolejnej informacji.</w:t>
      </w:r>
    </w:p>
    <w:p w:rsidR="0087687B" w:rsidRPr="0087687B" w:rsidRDefault="0087687B" w:rsidP="0087687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7687B">
        <w:rPr>
          <w:rFonts w:ascii="Times New Roman" w:eastAsia="Times New Roman" w:hAnsi="Times New Roman" w:cs="Times New Roman"/>
          <w:b/>
          <w:bCs/>
          <w:sz w:val="24"/>
          <w:szCs w:val="24"/>
          <w:lang w:eastAsia="pl-PL"/>
        </w:rPr>
        <w:t>Termin składania dokumentacji</w:t>
      </w:r>
    </w:p>
    <w:p w:rsidR="0087687B" w:rsidRPr="0087687B" w:rsidRDefault="0087687B" w:rsidP="0087687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7687B">
        <w:rPr>
          <w:rFonts w:ascii="Times New Roman" w:eastAsia="Times New Roman" w:hAnsi="Times New Roman" w:cs="Times New Roman"/>
          <w:sz w:val="24"/>
          <w:szCs w:val="24"/>
          <w:lang w:eastAsia="pl-PL"/>
        </w:rPr>
        <w:t>Informację o wyrobach zawierających azbest należy składać corocznie, do 31 stycznia, za poprzedni rok kalendarzowy. Obowiązek ten trwa, aż do momentu zaprzestania użytkowania wyrobów azbestowych i ich całkowitego usunięcia z nieruchomości.</w:t>
      </w:r>
    </w:p>
    <w:p w:rsidR="0087687B" w:rsidRPr="0087687B" w:rsidRDefault="0087687B" w:rsidP="0087687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7687B">
        <w:rPr>
          <w:rFonts w:ascii="Times New Roman" w:eastAsia="Times New Roman" w:hAnsi="Times New Roman" w:cs="Times New Roman"/>
          <w:b/>
          <w:bCs/>
          <w:sz w:val="24"/>
          <w:szCs w:val="24"/>
          <w:lang w:eastAsia="pl-PL"/>
        </w:rPr>
        <w:t xml:space="preserve">Ocena stanu wyrobów azbestowych </w:t>
      </w:r>
    </w:p>
    <w:p w:rsidR="0087687B" w:rsidRPr="0087687B" w:rsidRDefault="0087687B" w:rsidP="0087687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7687B">
        <w:rPr>
          <w:rFonts w:ascii="Times New Roman" w:eastAsia="Times New Roman" w:hAnsi="Times New Roman" w:cs="Times New Roman"/>
          <w:sz w:val="24"/>
          <w:szCs w:val="24"/>
          <w:lang w:eastAsia="pl-PL"/>
        </w:rPr>
        <w:t xml:space="preserve">Oprócz inwentaryzacji, właściciel, zarządca lub użytkownik nieruchomości zawierającej azbest ma obowiązek przeprowadzenia kontroli stanu tych wyrobów. Kontrola ta musi być sporządzona w formie „Oceny stanu i możliwości bezpiecznego użytkowania wyrobów </w:t>
      </w:r>
      <w:r w:rsidRPr="0087687B">
        <w:rPr>
          <w:rFonts w:ascii="Times New Roman" w:eastAsia="Times New Roman" w:hAnsi="Times New Roman" w:cs="Times New Roman"/>
          <w:sz w:val="24"/>
          <w:szCs w:val="24"/>
          <w:lang w:eastAsia="pl-PL"/>
        </w:rPr>
        <w:lastRenderedPageBreak/>
        <w:t>zawierających azbest”. Ocena powinna być sporządzona na wymaganym przez ministerstwo formularzu.</w:t>
      </w:r>
      <w:r w:rsidRPr="0087687B">
        <w:rPr>
          <w:rFonts w:ascii="Times New Roman" w:eastAsia="Times New Roman" w:hAnsi="Times New Roman" w:cs="Times New Roman"/>
          <w:b/>
          <w:bCs/>
          <w:sz w:val="24"/>
          <w:szCs w:val="24"/>
          <w:lang w:eastAsia="pl-PL"/>
        </w:rPr>
        <w:t xml:space="preserve"> </w:t>
      </w:r>
    </w:p>
    <w:p w:rsidR="0087687B" w:rsidRPr="0087687B" w:rsidRDefault="0087687B" w:rsidP="0087687B">
      <w:pPr>
        <w:spacing w:before="100" w:beforeAutospacing="1" w:after="100" w:afterAutospacing="1" w:line="240" w:lineRule="auto"/>
        <w:rPr>
          <w:rFonts w:ascii="Times New Roman" w:eastAsia="Times New Roman" w:hAnsi="Times New Roman" w:cs="Times New Roman"/>
          <w:sz w:val="24"/>
          <w:szCs w:val="24"/>
          <w:lang w:eastAsia="pl-PL"/>
        </w:rPr>
      </w:pPr>
      <w:r w:rsidRPr="0087687B">
        <w:rPr>
          <w:rFonts w:ascii="Times New Roman" w:eastAsia="Times New Roman" w:hAnsi="Times New Roman" w:cs="Times New Roman"/>
          <w:b/>
          <w:bCs/>
          <w:sz w:val="24"/>
          <w:szCs w:val="24"/>
          <w:lang w:eastAsia="pl-PL"/>
        </w:rPr>
        <w:t>Gdzie składać dokumenty?</w:t>
      </w:r>
      <w:r w:rsidRPr="0087687B">
        <w:rPr>
          <w:rFonts w:ascii="Times New Roman" w:eastAsia="Times New Roman" w:hAnsi="Times New Roman" w:cs="Times New Roman"/>
          <w:b/>
          <w:bCs/>
          <w:sz w:val="24"/>
          <w:szCs w:val="24"/>
          <w:lang w:eastAsia="pl-PL"/>
        </w:rPr>
        <w:br/>
      </w:r>
      <w:r w:rsidRPr="0087687B">
        <w:rPr>
          <w:rFonts w:ascii="Times New Roman" w:eastAsia="Times New Roman" w:hAnsi="Times New Roman" w:cs="Times New Roman"/>
          <w:b/>
          <w:bCs/>
          <w:sz w:val="24"/>
          <w:szCs w:val="24"/>
          <w:lang w:eastAsia="pl-PL"/>
        </w:rPr>
        <w:br/>
      </w:r>
      <w:r w:rsidRPr="0087687B">
        <w:rPr>
          <w:rFonts w:ascii="Times New Roman" w:eastAsia="Times New Roman" w:hAnsi="Times New Roman" w:cs="Times New Roman"/>
          <w:sz w:val="24"/>
          <w:szCs w:val="24"/>
          <w:lang w:eastAsia="pl-PL"/>
        </w:rPr>
        <w:t>Informację o wyrobach zawierających azbest można złożyć na kilka sposobów:</w:t>
      </w:r>
    </w:p>
    <w:p w:rsidR="0087687B" w:rsidRPr="0087687B" w:rsidRDefault="0087687B" w:rsidP="0087687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7687B">
        <w:rPr>
          <w:rFonts w:ascii="Times New Roman" w:eastAsia="Times New Roman" w:hAnsi="Times New Roman" w:cs="Times New Roman"/>
          <w:sz w:val="24"/>
          <w:szCs w:val="24"/>
          <w:lang w:eastAsia="pl-PL"/>
        </w:rPr>
        <w:t xml:space="preserve">osobiście w siedzibie Urzędu </w:t>
      </w:r>
      <w:r>
        <w:rPr>
          <w:rFonts w:ascii="Times New Roman" w:eastAsia="Times New Roman" w:hAnsi="Times New Roman" w:cs="Times New Roman"/>
          <w:sz w:val="24"/>
          <w:szCs w:val="24"/>
          <w:lang w:eastAsia="pl-PL"/>
        </w:rPr>
        <w:t>Gminy Kadzidło, ul. Targowa 4, 07-420 Kadzidło, pokój nr 32</w:t>
      </w:r>
    </w:p>
    <w:p w:rsidR="0087687B" w:rsidRPr="0087687B" w:rsidRDefault="0087687B" w:rsidP="0087687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7687B">
        <w:rPr>
          <w:rFonts w:ascii="Times New Roman" w:eastAsia="Times New Roman" w:hAnsi="Times New Roman" w:cs="Times New Roman"/>
          <w:sz w:val="24"/>
          <w:szCs w:val="24"/>
          <w:lang w:eastAsia="pl-PL"/>
        </w:rPr>
        <w:t xml:space="preserve">przesłać pocztą na adres: </w:t>
      </w:r>
      <w:r>
        <w:rPr>
          <w:rFonts w:ascii="Times New Roman" w:eastAsia="Times New Roman" w:hAnsi="Times New Roman" w:cs="Times New Roman"/>
          <w:sz w:val="24"/>
          <w:szCs w:val="24"/>
          <w:lang w:eastAsia="pl-PL"/>
        </w:rPr>
        <w:t>Urząd Gminy Kadzidło, ul. Targowa 4, 07-420 Kadzidło</w:t>
      </w:r>
    </w:p>
    <w:p w:rsidR="00A632B0" w:rsidRDefault="00303981">
      <w:pPr>
        <w:rPr>
          <w:rFonts w:ascii="Times New Roman" w:hAnsi="Times New Roman" w:cs="Times New Roman"/>
          <w:sz w:val="24"/>
          <w:szCs w:val="24"/>
        </w:rPr>
      </w:pPr>
      <w:r>
        <w:rPr>
          <w:rFonts w:ascii="Times New Roman" w:hAnsi="Times New Roman" w:cs="Times New Roman"/>
          <w:sz w:val="24"/>
          <w:szCs w:val="24"/>
        </w:rPr>
        <w:t xml:space="preserve">      •     </w:t>
      </w:r>
      <w:r w:rsidRPr="00303981">
        <w:rPr>
          <w:rFonts w:ascii="Times New Roman" w:hAnsi="Times New Roman" w:cs="Times New Roman"/>
          <w:sz w:val="24"/>
          <w:szCs w:val="24"/>
        </w:rPr>
        <w:t xml:space="preserve">drogą elektroniczną poprzez stronę </w:t>
      </w:r>
      <w:proofErr w:type="spellStart"/>
      <w:r w:rsidRPr="00303981">
        <w:rPr>
          <w:rFonts w:ascii="Times New Roman" w:hAnsi="Times New Roman" w:cs="Times New Roman"/>
          <w:sz w:val="24"/>
          <w:szCs w:val="24"/>
        </w:rPr>
        <w:t>ePUAP</w:t>
      </w:r>
      <w:proofErr w:type="spellEnd"/>
    </w:p>
    <w:p w:rsidR="00543147" w:rsidRPr="00543147" w:rsidRDefault="00543147" w:rsidP="0054314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43147">
        <w:rPr>
          <w:rFonts w:ascii="Times New Roman" w:eastAsia="Times New Roman" w:hAnsi="Times New Roman" w:cs="Times New Roman"/>
          <w:b/>
          <w:bCs/>
          <w:sz w:val="24"/>
          <w:szCs w:val="24"/>
          <w:lang w:eastAsia="pl-PL"/>
        </w:rPr>
        <w:t>Dodatkowe Informacje</w:t>
      </w:r>
    </w:p>
    <w:p w:rsidR="00543147" w:rsidRPr="00543147" w:rsidRDefault="00543147" w:rsidP="0054314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43147">
        <w:rPr>
          <w:rFonts w:ascii="Times New Roman" w:eastAsia="Times New Roman" w:hAnsi="Times New Roman" w:cs="Times New Roman"/>
          <w:sz w:val="24"/>
          <w:szCs w:val="24"/>
          <w:lang w:eastAsia="pl-PL"/>
        </w:rPr>
        <w:t xml:space="preserve">W przypadku pytań lub wątpliwości, dodatkowe informacje można uzyskać dzwoniąc pod numer telefonu: </w:t>
      </w:r>
      <w:r>
        <w:rPr>
          <w:rFonts w:ascii="Times New Roman" w:eastAsia="Times New Roman" w:hAnsi="Times New Roman" w:cs="Times New Roman"/>
          <w:sz w:val="24"/>
          <w:szCs w:val="24"/>
          <w:lang w:eastAsia="pl-PL"/>
        </w:rPr>
        <w:t xml:space="preserve">29 7618016 wew. 34 </w:t>
      </w:r>
      <w:r w:rsidRPr="00543147">
        <w:rPr>
          <w:rFonts w:ascii="Times New Roman" w:eastAsia="Times New Roman" w:hAnsi="Times New Roman" w:cs="Times New Roman"/>
          <w:sz w:val="24"/>
          <w:szCs w:val="24"/>
          <w:lang w:eastAsia="pl-PL"/>
        </w:rPr>
        <w:t xml:space="preserve">lub w siedzibie Urzędu </w:t>
      </w:r>
      <w:r>
        <w:rPr>
          <w:rFonts w:ascii="Times New Roman" w:eastAsia="Times New Roman" w:hAnsi="Times New Roman" w:cs="Times New Roman"/>
          <w:sz w:val="24"/>
          <w:szCs w:val="24"/>
          <w:lang w:eastAsia="pl-PL"/>
        </w:rPr>
        <w:t>Gminy Kadzidło,                                           ul. Targowa 4,</w:t>
      </w:r>
      <w:r w:rsidR="00822BB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07-420 Kadzidło</w:t>
      </w:r>
      <w:r w:rsidRPr="00543147">
        <w:rPr>
          <w:rFonts w:ascii="Times New Roman" w:eastAsia="Times New Roman" w:hAnsi="Times New Roman" w:cs="Times New Roman"/>
          <w:sz w:val="24"/>
          <w:szCs w:val="24"/>
          <w:lang w:eastAsia="pl-PL"/>
        </w:rPr>
        <w:t xml:space="preserve">, pokój nr </w:t>
      </w:r>
      <w:r>
        <w:rPr>
          <w:rFonts w:ascii="Times New Roman" w:eastAsia="Times New Roman" w:hAnsi="Times New Roman" w:cs="Times New Roman"/>
          <w:sz w:val="24"/>
          <w:szCs w:val="24"/>
          <w:lang w:eastAsia="pl-PL"/>
        </w:rPr>
        <w:t>32</w:t>
      </w:r>
      <w:r w:rsidRPr="00543147">
        <w:rPr>
          <w:rFonts w:ascii="Times New Roman" w:eastAsia="Times New Roman" w:hAnsi="Times New Roman" w:cs="Times New Roman"/>
          <w:sz w:val="24"/>
          <w:szCs w:val="24"/>
          <w:lang w:eastAsia="pl-PL"/>
        </w:rPr>
        <w:t>.</w:t>
      </w:r>
    </w:p>
    <w:p w:rsidR="00543147" w:rsidRPr="00303981" w:rsidRDefault="00543147">
      <w:pPr>
        <w:rPr>
          <w:rFonts w:ascii="Times New Roman" w:hAnsi="Times New Roman" w:cs="Times New Roman"/>
          <w:sz w:val="24"/>
          <w:szCs w:val="24"/>
        </w:rPr>
      </w:pPr>
      <w:bookmarkStart w:id="0" w:name="_GoBack"/>
      <w:bookmarkEnd w:id="0"/>
    </w:p>
    <w:sectPr w:rsidR="00543147" w:rsidRPr="003039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ED027C"/>
    <w:multiLevelType w:val="multilevel"/>
    <w:tmpl w:val="F6DA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6E910CA"/>
    <w:multiLevelType w:val="multilevel"/>
    <w:tmpl w:val="AE5C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7B"/>
    <w:rsid w:val="00303981"/>
    <w:rsid w:val="00543147"/>
    <w:rsid w:val="007F1879"/>
    <w:rsid w:val="00822BB3"/>
    <w:rsid w:val="0087687B"/>
    <w:rsid w:val="00A632B0"/>
    <w:rsid w:val="00EC3E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735D4-AC4A-4843-99F0-248AB4BF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87687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7687B"/>
    <w:rPr>
      <w:rFonts w:ascii="Times New Roman" w:eastAsia="Times New Roman" w:hAnsi="Times New Roman" w:cs="Times New Roman"/>
      <w:b/>
      <w:bCs/>
      <w:sz w:val="36"/>
      <w:szCs w:val="36"/>
      <w:lang w:eastAsia="pl-PL"/>
    </w:rPr>
  </w:style>
  <w:style w:type="character" w:customStyle="1" w:styleId="info">
    <w:name w:val="info"/>
    <w:basedOn w:val="Domylnaczcionkaakapitu"/>
    <w:rsid w:val="0087687B"/>
  </w:style>
  <w:style w:type="character" w:styleId="Pogrubienie">
    <w:name w:val="Strong"/>
    <w:basedOn w:val="Domylnaczcionkaakapitu"/>
    <w:uiPriority w:val="22"/>
    <w:qFormat/>
    <w:rsid w:val="0087687B"/>
    <w:rPr>
      <w:b/>
      <w:bCs/>
    </w:rPr>
  </w:style>
  <w:style w:type="character" w:customStyle="1" w:styleId="grafikatresc">
    <w:name w:val="grafika_tresc"/>
    <w:basedOn w:val="Domylnaczcionkaakapitu"/>
    <w:rsid w:val="0087687B"/>
  </w:style>
  <w:style w:type="character" w:styleId="Hipercze">
    <w:name w:val="Hyperlink"/>
    <w:basedOn w:val="Domylnaczcionkaakapitu"/>
    <w:uiPriority w:val="99"/>
    <w:semiHidden/>
    <w:unhideWhenUsed/>
    <w:rsid w:val="0087687B"/>
    <w:rPr>
      <w:color w:val="0000FF"/>
      <w:u w:val="single"/>
    </w:rPr>
  </w:style>
  <w:style w:type="paragraph" w:styleId="NormalnyWeb">
    <w:name w:val="Normal (Web)"/>
    <w:basedOn w:val="Normalny"/>
    <w:uiPriority w:val="99"/>
    <w:semiHidden/>
    <w:unhideWhenUsed/>
    <w:rsid w:val="0087687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328797">
      <w:bodyDiv w:val="1"/>
      <w:marLeft w:val="0"/>
      <w:marRight w:val="0"/>
      <w:marTop w:val="0"/>
      <w:marBottom w:val="0"/>
      <w:divBdr>
        <w:top w:val="none" w:sz="0" w:space="0" w:color="auto"/>
        <w:left w:val="none" w:sz="0" w:space="0" w:color="auto"/>
        <w:bottom w:val="none" w:sz="0" w:space="0" w:color="auto"/>
        <w:right w:val="none" w:sz="0" w:space="0" w:color="auto"/>
      </w:divBdr>
    </w:div>
    <w:div w:id="1011614363">
      <w:bodyDiv w:val="1"/>
      <w:marLeft w:val="0"/>
      <w:marRight w:val="0"/>
      <w:marTop w:val="0"/>
      <w:marBottom w:val="0"/>
      <w:divBdr>
        <w:top w:val="none" w:sz="0" w:space="0" w:color="auto"/>
        <w:left w:val="none" w:sz="0" w:space="0" w:color="auto"/>
        <w:bottom w:val="none" w:sz="0" w:space="0" w:color="auto"/>
        <w:right w:val="none" w:sz="0" w:space="0" w:color="auto"/>
      </w:divBdr>
      <w:divsChild>
        <w:div w:id="2110080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481</Words>
  <Characters>2890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2025-01-29T12:25:00Z</dcterms:created>
  <dcterms:modified xsi:type="dcterms:W3CDTF">2025-01-29T14:32:00Z</dcterms:modified>
</cp:coreProperties>
</file>