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F3BD" w14:textId="77777777" w:rsidR="00973B27" w:rsidRDefault="00973B27" w:rsidP="00973B27">
      <w:pPr>
        <w:spacing w:after="56" w:line="240" w:lineRule="auto"/>
        <w:ind w:left="-5" w:hanging="10"/>
        <w:rPr>
          <w:rFonts w:ascii="Calibri" w:eastAsia="Arial" w:hAnsi="Calibri" w:cs="Calibri"/>
          <w:bCs/>
          <w:sz w:val="20"/>
          <w:szCs w:val="20"/>
        </w:rPr>
      </w:pPr>
      <w:bookmarkStart w:id="0" w:name="_Hlk205199022"/>
      <w:r>
        <w:rPr>
          <w:rFonts w:ascii="Calibri" w:eastAsia="Arial" w:hAnsi="Calibri" w:cs="Calibri"/>
          <w:bCs/>
          <w:sz w:val="20"/>
          <w:szCs w:val="20"/>
        </w:rPr>
        <w:t xml:space="preserve">WÓJT GMINY KADZIDŁO                                                                                           </w:t>
      </w:r>
      <w:proofErr w:type="spellStart"/>
      <w:r>
        <w:rPr>
          <w:rFonts w:ascii="Calibri" w:eastAsia="Arial" w:hAnsi="Calibri" w:cs="Calibri"/>
          <w:bCs/>
          <w:sz w:val="20"/>
          <w:szCs w:val="20"/>
        </w:rPr>
        <w:t>Kadzidło</w:t>
      </w:r>
      <w:proofErr w:type="spellEnd"/>
      <w:r>
        <w:rPr>
          <w:rFonts w:ascii="Calibri" w:eastAsia="Arial" w:hAnsi="Calibri" w:cs="Calibri"/>
          <w:bCs/>
          <w:sz w:val="20"/>
          <w:szCs w:val="20"/>
        </w:rPr>
        <w:t xml:space="preserve"> 04.08. 2025 r. </w:t>
      </w:r>
    </w:p>
    <w:p w14:paraId="5E687AEA" w14:textId="77777777" w:rsidR="00973B27" w:rsidRDefault="00973B27" w:rsidP="00973B27">
      <w:pPr>
        <w:spacing w:after="56" w:line="240" w:lineRule="auto"/>
        <w:ind w:left="-5" w:hanging="10"/>
        <w:rPr>
          <w:rFonts w:ascii="Calibri" w:eastAsia="Arial" w:hAnsi="Calibri" w:cs="Calibri"/>
          <w:bCs/>
          <w:sz w:val="20"/>
          <w:szCs w:val="20"/>
        </w:rPr>
      </w:pPr>
      <w:r>
        <w:rPr>
          <w:rFonts w:ascii="Calibri" w:eastAsia="Arial" w:hAnsi="Calibri" w:cs="Calibri"/>
          <w:bCs/>
          <w:sz w:val="20"/>
          <w:szCs w:val="20"/>
        </w:rPr>
        <w:t>ul. Targowa 4</w:t>
      </w:r>
    </w:p>
    <w:p w14:paraId="69405A5E" w14:textId="77777777" w:rsidR="00973B27" w:rsidRDefault="00973B27" w:rsidP="00973B27">
      <w:pPr>
        <w:spacing w:after="0" w:line="240" w:lineRule="auto"/>
        <w:ind w:left="-5" w:hanging="10"/>
        <w:rPr>
          <w:rFonts w:ascii="Calibri" w:eastAsia="Arial" w:hAnsi="Calibri" w:cs="Calibri"/>
          <w:bCs/>
          <w:sz w:val="20"/>
          <w:szCs w:val="20"/>
        </w:rPr>
      </w:pPr>
      <w:r>
        <w:rPr>
          <w:rFonts w:ascii="Calibri" w:eastAsia="Arial" w:hAnsi="Calibri" w:cs="Calibri"/>
          <w:bCs/>
          <w:sz w:val="20"/>
          <w:szCs w:val="20"/>
        </w:rPr>
        <w:t xml:space="preserve">07-420 Kadzidło </w:t>
      </w:r>
    </w:p>
    <w:p w14:paraId="64D7AF8C" w14:textId="77777777" w:rsidR="00973B27" w:rsidRDefault="00973B27" w:rsidP="00973B27">
      <w:pPr>
        <w:spacing w:after="0" w:line="240" w:lineRule="auto"/>
        <w:ind w:left="-5" w:hanging="10"/>
        <w:rPr>
          <w:rFonts w:ascii="Calibri" w:eastAsia="Arial" w:hAnsi="Calibri" w:cs="Calibri"/>
          <w:bCs/>
          <w:sz w:val="20"/>
          <w:szCs w:val="20"/>
        </w:rPr>
      </w:pPr>
    </w:p>
    <w:p w14:paraId="4176812D" w14:textId="77777777" w:rsidR="00973B27" w:rsidRDefault="00973B27" w:rsidP="00973B27">
      <w:pPr>
        <w:rPr>
          <w:rFonts w:eastAsia="Times New Roman"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PP.6721.1.2025</w:t>
      </w:r>
    </w:p>
    <w:p w14:paraId="7A4663BA" w14:textId="77777777" w:rsidR="00973B27" w:rsidRDefault="00973B27" w:rsidP="00973B27">
      <w:pPr>
        <w:spacing w:after="42" w:line="240" w:lineRule="auto"/>
        <w:rPr>
          <w:rFonts w:ascii="Calibri" w:eastAsia="Arial" w:hAnsi="Calibri" w:cs="Calibri"/>
          <w:color w:val="000000"/>
          <w:sz w:val="20"/>
          <w:szCs w:val="20"/>
        </w:rPr>
      </w:pPr>
    </w:p>
    <w:p w14:paraId="796CC23D" w14:textId="77777777" w:rsidR="00973B27" w:rsidRDefault="00973B27" w:rsidP="00973B27">
      <w:pPr>
        <w:spacing w:after="52" w:line="240" w:lineRule="auto"/>
        <w:ind w:left="422" w:right="415" w:hanging="10"/>
        <w:jc w:val="center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OBWIESZCZENIE WÓJTA GMINY KADZIDŁO</w:t>
      </w:r>
    </w:p>
    <w:p w14:paraId="5C649F1C" w14:textId="77777777" w:rsidR="00973B27" w:rsidRDefault="00973B27" w:rsidP="00973B27">
      <w:pPr>
        <w:spacing w:after="305" w:line="240" w:lineRule="auto"/>
        <w:ind w:left="-15" w:right="5" w:firstLine="708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 xml:space="preserve">o przystąpieniu do sporządzenia miejscowego planu zagospodarowania przestrzennego dla fragmentów obrębów ewidencyjnych </w:t>
      </w:r>
      <w:r>
        <w:rPr>
          <w:rFonts w:ascii="Calibri" w:hAnsi="Calibri" w:cs="Calibri"/>
          <w:b/>
          <w:bCs/>
          <w:kern w:val="0"/>
          <w:sz w:val="20"/>
          <w:szCs w:val="20"/>
          <w14:ligatures w14:val="none"/>
        </w:rPr>
        <w:t>Tatary, Grale, Golanka, Kadzidło w</w:t>
      </w:r>
      <w:r>
        <w:rPr>
          <w:rFonts w:ascii="Calibri" w:hAnsi="Calibri" w:cs="Calibri"/>
          <w:b/>
          <w:bCs/>
          <w:spacing w:val="-5"/>
          <w:kern w:val="0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bCs/>
          <w:kern w:val="0"/>
          <w:sz w:val="20"/>
          <w:szCs w:val="20"/>
          <w14:ligatures w14:val="none"/>
        </w:rPr>
        <w:t>gminie</w:t>
      </w:r>
      <w:r>
        <w:rPr>
          <w:rFonts w:ascii="Calibri" w:hAnsi="Calibri" w:cs="Calibri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bCs/>
          <w:kern w:val="0"/>
          <w:sz w:val="20"/>
          <w:szCs w:val="20"/>
          <w14:ligatures w14:val="none"/>
        </w:rPr>
        <w:t>Kadzidło</w:t>
      </w:r>
      <w:r>
        <w:rPr>
          <w:rFonts w:ascii="Calibri" w:eastAsia="Arial" w:hAnsi="Calibri" w:cs="Calibri"/>
          <w:sz w:val="20"/>
          <w:szCs w:val="20"/>
        </w:rPr>
        <w:t xml:space="preserve"> </w:t>
      </w:r>
      <w:r>
        <w:rPr>
          <w:rFonts w:ascii="Calibri" w:eastAsia="Arial" w:hAnsi="Calibri" w:cs="Calibri"/>
          <w:b/>
          <w:bCs/>
          <w:sz w:val="20"/>
          <w:szCs w:val="20"/>
        </w:rPr>
        <w:t xml:space="preserve">wraz z przystąpieniem do przeprowadzenia strategicznej oceny oddziaływania na środowisko. </w:t>
      </w:r>
    </w:p>
    <w:p w14:paraId="1B38E63E" w14:textId="77777777" w:rsidR="00973B27" w:rsidRDefault="00973B27" w:rsidP="00973B27">
      <w:pPr>
        <w:spacing w:after="305" w:line="240" w:lineRule="auto"/>
        <w:ind w:left="-15" w:right="5" w:firstLine="708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podstawie art. 17 pkt 1 ustawy z dnia 27 marca 2003 r. o planowaniu i zagospodarowaniu przestrzennym (t. j. Dz. U. 2024 poz. 1130,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 xml:space="preserve">. zm.), art. 6a ustawy z dnia 20 maja 2016 r. o inwestycjach w zakresie elektrowni wiatrowych (t. j. Dz. U. z 2024 poz. 317) oraz na  podstawie </w:t>
      </w:r>
      <w:r>
        <w:rPr>
          <w:rFonts w:ascii="Calibri" w:eastAsia="Arial" w:hAnsi="Calibri" w:cs="Calibri"/>
          <w:sz w:val="20"/>
          <w:szCs w:val="20"/>
        </w:rPr>
        <w:t xml:space="preserve">art. </w:t>
      </w:r>
      <w:r>
        <w:rPr>
          <w:rFonts w:ascii="Calibri" w:hAnsi="Calibri" w:cs="Calibri"/>
          <w:sz w:val="20"/>
          <w:szCs w:val="20"/>
        </w:rPr>
        <w:t xml:space="preserve">art. 39 ust. 1 ustawy z dnia 3 października 2008 r. o udostępnianiu informacji o środowisku i jego ochronie, udziale społeczeństwa w ochronie środowiska oraz o ocenach oddziaływania na środowisko (t. j. Dz. U. 2024 poz. 1112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</w:t>
      </w:r>
    </w:p>
    <w:p w14:paraId="70E58FAB" w14:textId="77777777" w:rsidR="00973B27" w:rsidRDefault="00973B27" w:rsidP="00973B27">
      <w:pPr>
        <w:spacing w:after="305" w:line="240" w:lineRule="auto"/>
        <w:ind w:left="-15" w:right="5" w:firstLine="708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zawiadamiam</w:t>
      </w:r>
    </w:p>
    <w:p w14:paraId="31C58756" w14:textId="77777777" w:rsidR="00973B27" w:rsidRDefault="00973B27" w:rsidP="00973B27">
      <w:pPr>
        <w:pStyle w:val="Akapitzlist"/>
        <w:numPr>
          <w:ilvl w:val="0"/>
          <w:numId w:val="1"/>
        </w:numPr>
        <w:spacing w:after="305" w:line="240" w:lineRule="auto"/>
        <w:ind w:right="5"/>
        <w:jc w:val="both"/>
        <w:rPr>
          <w:rFonts w:ascii="Calibri" w:eastAsia="Arial" w:hAnsi="Calibri" w:cs="Calibri"/>
          <w:sz w:val="20"/>
          <w:szCs w:val="20"/>
        </w:rPr>
      </w:pPr>
      <w:bookmarkStart w:id="1" w:name="_Hlk204947019"/>
      <w:r>
        <w:rPr>
          <w:rFonts w:ascii="Calibri" w:hAnsi="Calibri" w:cs="Calibri"/>
          <w:sz w:val="20"/>
          <w:szCs w:val="20"/>
        </w:rPr>
        <w:t>o podjęciu przez Radę Gminy Kadzidło Uchwały nr  XIX/130/2025 z dnia 24 lipca 2025 r. w sprawie przystąpienia do sporządzenia miejscowego planu zagospodarowania przestrzennego dla fragmentów obrębów Tatary, Grale, Golanka, Kadzidło w gminie Kadzidło,</w:t>
      </w:r>
      <w:r>
        <w:rPr>
          <w:rFonts w:ascii="Calibri" w:eastAsia="Arial" w:hAnsi="Calibri" w:cs="Calibri"/>
          <w:sz w:val="20"/>
          <w:szCs w:val="20"/>
        </w:rPr>
        <w:t xml:space="preserve"> </w:t>
      </w:r>
    </w:p>
    <w:p w14:paraId="01E5BD98" w14:textId="77777777" w:rsidR="00973B27" w:rsidRDefault="00973B27" w:rsidP="00973B27">
      <w:pPr>
        <w:pStyle w:val="Akapitzlist"/>
        <w:numPr>
          <w:ilvl w:val="0"/>
          <w:numId w:val="1"/>
        </w:numPr>
        <w:spacing w:after="305" w:line="240" w:lineRule="auto"/>
        <w:ind w:right="5"/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 xml:space="preserve">o przystąpieniu do przeprowadzenia strategicznej oceny oddziaływania na środowisko. </w:t>
      </w:r>
    </w:p>
    <w:bookmarkEnd w:id="1"/>
    <w:p w14:paraId="65A73168" w14:textId="77777777" w:rsidR="00973B27" w:rsidRDefault="00973B27" w:rsidP="00973B27">
      <w:pPr>
        <w:spacing w:after="0" w:line="240" w:lineRule="auto"/>
        <w:ind w:firstLine="708"/>
        <w:rPr>
          <w:rFonts w:ascii="Times New Roman" w:eastAsiaTheme="majorEastAsia" w:hAnsi="Times New Roman" w:cstheme="minorHAnsi"/>
          <w:kern w:val="0"/>
          <w:sz w:val="20"/>
          <w:szCs w:val="20"/>
          <w:lang w:val="en-US" w:eastAsia="pl-PL"/>
          <w14:ligatures w14:val="none"/>
        </w:rPr>
      </w:pPr>
      <w:r>
        <w:rPr>
          <w:rFonts w:ascii="Calibri" w:hAnsi="Calibri" w:cs="Calibri"/>
          <w:sz w:val="20"/>
          <w:szCs w:val="20"/>
        </w:rPr>
        <w:t xml:space="preserve">Obszar objęty planem obejmuje grunty o łącznej powierzchni ok. 652 ha położone w części obrębów ewidencyjnych Tatary, Grale, Golanka, Kadzidło w Gminie Kadzidło </w:t>
      </w:r>
      <w:r>
        <w:rPr>
          <w:rFonts w:cstheme="minorHAnsi"/>
          <w:b/>
          <w:bCs/>
          <w:kern w:val="0"/>
          <w:sz w:val="20"/>
          <w:szCs w:val="20"/>
          <w:lang w:eastAsia="pl-PL"/>
          <w14:ligatures w14:val="none"/>
        </w:rPr>
        <w:t>na podstawie którego ma być zlokalizowana elektrownia wiatrowa</w:t>
      </w:r>
      <w:r>
        <w:rPr>
          <w:rFonts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5A1F3DAC" w14:textId="77777777" w:rsidR="00973B27" w:rsidRDefault="00973B27" w:rsidP="00973B27">
      <w:pPr>
        <w:spacing w:after="305" w:line="240" w:lineRule="auto"/>
        <w:ind w:right="5"/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Obszar objęty planem wskazany jest w załączniku do uchwały  nr  XIX/130/2025 z dnia 24 lipca 2025 r. w sprawie przystąpienia do sporządzenia miejscowego planu zagospodarowania przestrzennego dla fragmentów obrębów Tatary, Grale, Golanka, Kadzidło w gminie Kadzidło.</w:t>
      </w:r>
      <w:r>
        <w:rPr>
          <w:rFonts w:ascii="Calibri" w:eastAsia="Arial" w:hAnsi="Calibri" w:cs="Calibri"/>
          <w:sz w:val="20"/>
          <w:szCs w:val="20"/>
        </w:rPr>
        <w:t xml:space="preserve"> </w:t>
      </w:r>
    </w:p>
    <w:p w14:paraId="7B8DC69F" w14:textId="77777777" w:rsidR="00973B27" w:rsidRDefault="00973B27" w:rsidP="00973B27">
      <w:pPr>
        <w:spacing w:line="240" w:lineRule="auto"/>
        <w:rPr>
          <w:rFonts w:cstheme="minorHAns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Zainteresowani mogą </w:t>
      </w:r>
      <w:bookmarkStart w:id="2" w:name="_Hlk204946090"/>
      <w:r>
        <w:rPr>
          <w:rFonts w:ascii="Calibri" w:hAnsi="Calibri" w:cs="Calibri"/>
          <w:b/>
          <w:bCs/>
          <w:sz w:val="20"/>
          <w:szCs w:val="20"/>
        </w:rPr>
        <w:t>składać wnioski do przedmiotowego planu miejscowego oraz do strategicznej oceny oddziaływania na środowisko</w:t>
      </w:r>
      <w:r>
        <w:rPr>
          <w:rFonts w:ascii="Calibri" w:hAnsi="Calibri" w:cs="Calibri"/>
          <w:sz w:val="20"/>
          <w:szCs w:val="20"/>
        </w:rPr>
        <w:t xml:space="preserve"> w formie papierowej </w:t>
      </w:r>
      <w:r>
        <w:rPr>
          <w:rFonts w:cstheme="minorHAnsi"/>
          <w:sz w:val="20"/>
          <w:szCs w:val="20"/>
        </w:rPr>
        <w:t xml:space="preserve">na adres Urzędu Gminy, </w:t>
      </w:r>
      <w:r>
        <w:rPr>
          <w:rFonts w:eastAsia="Arial" w:cstheme="minorHAnsi"/>
          <w:sz w:val="20"/>
          <w:szCs w:val="20"/>
        </w:rPr>
        <w:t>ul. Targowa 4, 07-420 Kadzidło</w:t>
      </w:r>
      <w:r>
        <w:rPr>
          <w:rFonts w:cstheme="minorHAnsi"/>
          <w:sz w:val="20"/>
          <w:szCs w:val="20"/>
        </w:rPr>
        <w:t xml:space="preserve">, za pomocą środków komunikacji elektronicznej na adres gmina@kadzidlo.pl,   lub za pomocą platformy </w:t>
      </w:r>
      <w:proofErr w:type="spellStart"/>
      <w:r>
        <w:rPr>
          <w:rFonts w:cstheme="minorHAnsi"/>
          <w:sz w:val="20"/>
          <w:szCs w:val="20"/>
        </w:rPr>
        <w:t>ePUAP</w:t>
      </w:r>
      <w:proofErr w:type="spellEnd"/>
      <w:r>
        <w:rPr>
          <w:rFonts w:cstheme="minorHAnsi"/>
          <w:sz w:val="20"/>
          <w:szCs w:val="20"/>
        </w:rPr>
        <w:t xml:space="preserve">, </w:t>
      </w:r>
      <w:r>
        <w:rPr>
          <w:rFonts w:eastAsiaTheme="majorEastAsia" w:cstheme="minorHAnsi"/>
          <w:color w:val="2F5496" w:themeColor="accent1" w:themeShade="BF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ePUAP</w:t>
      </w:r>
      <w:proofErr w:type="spellEnd"/>
      <w:r>
        <w:rPr>
          <w:rFonts w:cstheme="minorHAnsi"/>
          <w:sz w:val="20"/>
          <w:szCs w:val="20"/>
        </w:rPr>
        <w:t>: /1415052/</w:t>
      </w:r>
      <w:proofErr w:type="spellStart"/>
      <w:r>
        <w:rPr>
          <w:rFonts w:cstheme="minorHAnsi"/>
          <w:sz w:val="20"/>
          <w:szCs w:val="20"/>
        </w:rPr>
        <w:t>SkrytkaESP</w:t>
      </w:r>
      <w:proofErr w:type="spellEnd"/>
      <w:r>
        <w:rPr>
          <w:rFonts w:cstheme="minorHAnsi"/>
          <w:sz w:val="20"/>
          <w:szCs w:val="20"/>
        </w:rPr>
        <w:t>, lub na adres  e-Doręczenia: AE:PL-54305-32935-BWSGV-33  w terminie do dnia 27.08.2025 r.</w:t>
      </w:r>
    </w:p>
    <w:p w14:paraId="0909CB7C" w14:textId="77777777" w:rsidR="00973B27" w:rsidRDefault="00973B27" w:rsidP="00973B27">
      <w:pPr>
        <w:spacing w:line="240" w:lineRule="auto"/>
        <w:rPr>
          <w:rFonts w:cstheme="minorHAnsi"/>
          <w:sz w:val="20"/>
          <w:szCs w:val="20"/>
        </w:rPr>
      </w:pPr>
    </w:p>
    <w:p w14:paraId="57D00220" w14:textId="77777777" w:rsidR="00973B27" w:rsidRDefault="00973B27" w:rsidP="00973B27">
      <w:pPr>
        <w:spacing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Wniosek powinien zawierać: nazwisko, imię, nazwę i adres wnioskodawcy. Przedmiot wniosku oraz oznaczenie nieruchomości, której dotyczy. Organem właściwym do rozpatrzenia złożonych wniosków jest Wójt Gminy Kadzidło. Przedmiotem ustaleń planu jest zakres określony w art. 15 ustawy o planowaniu i zagospodarowaniu przestrzennym.  Wzór formularza, na którym składa się wniosek</w:t>
      </w:r>
      <w:r>
        <w:rPr>
          <w:rFonts w:cstheme="minorHAnsi"/>
          <w:sz w:val="20"/>
          <w:szCs w:val="20"/>
        </w:rPr>
        <w:t xml:space="preserve"> dotyczący aktu planowania przestrzennego</w:t>
      </w:r>
      <w:r>
        <w:rPr>
          <w:rFonts w:ascii="Calibri" w:hAnsi="Calibri" w:cs="Calibri"/>
          <w:sz w:val="20"/>
          <w:szCs w:val="20"/>
        </w:rPr>
        <w:t>, został ustalony rozporządzeniem Ministra Rozwoju i Technologii z dnia 13 listopada 2023 r. w sprawie wzoru formularza pisma dotyczącego aktu planowania przestrzennego (Dz.U. z 2023 r.,</w:t>
      </w:r>
      <w:proofErr w:type="spellStart"/>
      <w:r>
        <w:rPr>
          <w:rFonts w:ascii="Calibri" w:hAnsi="Calibri" w:cs="Calibri"/>
          <w:sz w:val="20"/>
          <w:szCs w:val="20"/>
        </w:rPr>
        <w:t>poz</w:t>
      </w:r>
      <w:proofErr w:type="spellEnd"/>
      <w:r>
        <w:rPr>
          <w:rFonts w:ascii="Calibri" w:hAnsi="Calibri" w:cs="Calibri"/>
          <w:sz w:val="20"/>
          <w:szCs w:val="20"/>
        </w:rPr>
        <w:t xml:space="preserve">. 2509) i jest dostępny w formie elektronicznej na stronie BIP tut. Urzędu, w formie papierowej w Urzędzie Gminy Kadzidło, pok. P-4.    </w:t>
      </w:r>
    </w:p>
    <w:p w14:paraId="61EE7AA9" w14:textId="77777777" w:rsidR="00973B27" w:rsidRDefault="00973B27" w:rsidP="00973B27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</w:t>
      </w:r>
    </w:p>
    <w:p w14:paraId="14E49AF6" w14:textId="77777777" w:rsidR="00973B27" w:rsidRDefault="00973B27" w:rsidP="00973B27">
      <w:pPr>
        <w:spacing w:after="56" w:line="240" w:lineRule="auto"/>
        <w:ind w:left="-5" w:firstLine="69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Informuję </w:t>
      </w:r>
      <w:bookmarkStart w:id="3" w:name="_Hlk204944000"/>
      <w:r>
        <w:rPr>
          <w:rFonts w:ascii="Calibri" w:hAnsi="Calibri" w:cs="Calibri"/>
          <w:sz w:val="20"/>
          <w:szCs w:val="20"/>
        </w:rPr>
        <w:t>również, że zgodnie z art. 6e ust. 1 pkt 1 ustawy z dnia 20 maja 2016 r. o inwestycjach w zakresie elektrowni wiatrowych, w dniu 21 sierpnia 2025 r. o godz. 19:00 w  siedzibie Urzędu Gminy Kadzidło , ul. Targowa 4 odbędzie się spotkanie otwarte, w formie spotkania bezpośredniego, dotyczące rozwiązań możliwych do ujęcia w planie miejscowym.</w:t>
      </w:r>
    </w:p>
    <w:p w14:paraId="2119829F" w14:textId="77777777" w:rsidR="00973B27" w:rsidRDefault="00973B27" w:rsidP="00973B27">
      <w:pPr>
        <w:spacing w:after="56" w:line="240" w:lineRule="auto"/>
        <w:ind w:left="-5" w:firstLine="698"/>
        <w:rPr>
          <w:rFonts w:ascii="Calibri" w:hAnsi="Calibri" w:cs="Calibri"/>
          <w:sz w:val="20"/>
          <w:szCs w:val="20"/>
        </w:rPr>
      </w:pPr>
    </w:p>
    <w:p w14:paraId="6AB4CA87" w14:textId="2C11F392" w:rsidR="00973B27" w:rsidRDefault="00973B27" w:rsidP="00973B27">
      <w:pPr>
        <w:spacing w:after="56" w:line="240" w:lineRule="auto"/>
        <w:ind w:left="-5" w:firstLine="698"/>
        <w:rPr>
          <w:rFonts w:ascii="Calibri" w:hAnsi="Calibri" w:cs="Calibr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2DDF194A" wp14:editId="14556BB6">
            <wp:simplePos x="0" y="0"/>
            <wp:positionH relativeFrom="page">
              <wp:posOffset>6837045</wp:posOffset>
            </wp:positionH>
            <wp:positionV relativeFrom="page">
              <wp:posOffset>10135870</wp:posOffset>
            </wp:positionV>
            <wp:extent cx="3175" cy="3175"/>
            <wp:effectExtent l="0" t="0" r="0" b="0"/>
            <wp:wrapSquare wrapText="bothSides"/>
            <wp:docPr id="8248698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0"/>
          <w:szCs w:val="20"/>
        </w:rPr>
        <w:t xml:space="preserve">Ponadto, w dniu 21 sierpnia 2025 r. o godz. 18.15, odbędzie się transmitowane spotkanie otwarte, prowadzone za pomocą środków porozumiewania się na odległość, umożliwiające zabranie głosu, zadawanie pytań i składanie uwag. Informację o łączu będzie można uzyskać najpóźniej w dniu spotkania na stronie internetowej Biuletynu Informacji Publicznej </w:t>
      </w:r>
      <w:hyperlink r:id="rId6" w:history="1">
        <w:r>
          <w:rPr>
            <w:rStyle w:val="Hipercze"/>
            <w:rFonts w:ascii="Calibri" w:hAnsi="Calibri" w:cs="Calibri"/>
            <w:sz w:val="20"/>
            <w:szCs w:val="20"/>
          </w:rPr>
          <w:t>https://bip.kadzidlo.samorzady.pl</w:t>
        </w:r>
      </w:hyperlink>
      <w:r>
        <w:rPr>
          <w:rFonts w:ascii="Calibri" w:hAnsi="Calibri" w:cs="Calibri"/>
          <w:sz w:val="20"/>
          <w:szCs w:val="20"/>
        </w:rPr>
        <w:t>.</w:t>
      </w:r>
    </w:p>
    <w:bookmarkEnd w:id="2"/>
    <w:p w14:paraId="34CA82CC" w14:textId="77777777" w:rsidR="00973B27" w:rsidRDefault="00973B27" w:rsidP="00973B27">
      <w:pPr>
        <w:spacing w:after="56" w:line="240" w:lineRule="auto"/>
        <w:ind w:left="-5" w:firstLine="698"/>
        <w:rPr>
          <w:rFonts w:ascii="Calibri" w:eastAsia="Arial" w:hAnsi="Calibri" w:cs="Calibri"/>
          <w:sz w:val="20"/>
          <w:szCs w:val="20"/>
        </w:rPr>
      </w:pPr>
    </w:p>
    <w:p w14:paraId="58089936" w14:textId="77777777" w:rsidR="00973B27" w:rsidRDefault="00973B27" w:rsidP="00973B27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u w:val="single"/>
          <w:lang w:val="en-US"/>
        </w:rPr>
      </w:pPr>
      <w:bookmarkStart w:id="4" w:name="_Hlk204946112"/>
      <w:bookmarkEnd w:id="3"/>
    </w:p>
    <w:p w14:paraId="5CEA82EF" w14:textId="77777777" w:rsidR="00973B27" w:rsidRDefault="00973B27" w:rsidP="00973B27">
      <w:pPr>
        <w:spacing w:after="0"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BADEE41" w14:textId="77777777" w:rsidR="00973B27" w:rsidRDefault="00973B27" w:rsidP="00973B27">
      <w:pPr>
        <w:spacing w:after="0"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A9A0EE0" w14:textId="77777777" w:rsidR="00973B27" w:rsidRDefault="00973B27" w:rsidP="00973B27">
      <w:pPr>
        <w:spacing w:after="0"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OCHRONA DANYCH OSOBOWYCH:</w:t>
      </w:r>
    </w:p>
    <w:p w14:paraId="13398A5C" w14:textId="77777777" w:rsidR="00973B27" w:rsidRDefault="00973B27" w:rsidP="00973B27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Administratorem danych osobowych, które zostaną przez Pana/Panią przekazane, jest Gmina Kadzidło z siedzibą ul. Targowa 4, 07-420 Kadzidło. Wszelkie informacje dotyczące przetwarzania danych osobowych, w tym klauzula informacyjna „RODO” oraz ograniczenia dotyczące przetwarzania danych osobowych, o których mowa w art. 8a i 8b ustawy o planowaniu i zagospodarowaniu przestrzennym, dostępne są na stronie Biuletynu Informacji Publicznej Urzędu Gminy Kadzidło oraz w Urzędzie Gminy Kadzidło.</w:t>
      </w:r>
    </w:p>
    <w:p w14:paraId="217D9CE0" w14:textId="77777777" w:rsidR="00973B27" w:rsidRDefault="00973B27" w:rsidP="00973B2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AF812B7" w14:textId="77777777" w:rsidR="00973B27" w:rsidRDefault="00973B27" w:rsidP="00973B27">
      <w:pPr>
        <w:spacing w:line="240" w:lineRule="auto"/>
        <w:jc w:val="right"/>
        <w:rPr>
          <w:rFonts w:ascii="Calibri" w:hAnsi="Calibri" w:cs="Calibri"/>
          <w:kern w:val="24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kern w:val="24"/>
          <w:sz w:val="20"/>
          <w:szCs w:val="20"/>
        </w:rPr>
        <w:t xml:space="preserve">Z up. Wójta Zastępca Wójta Gminy Kadzidło </w:t>
      </w:r>
      <w:r>
        <w:rPr>
          <w:rFonts w:ascii="Calibri" w:hAnsi="Calibri" w:cs="Calibri"/>
          <w:b/>
          <w:bCs/>
          <w:kern w:val="24"/>
          <w:sz w:val="20"/>
          <w:szCs w:val="20"/>
        </w:rPr>
        <w:br/>
        <w:t xml:space="preserve">Małgorzata Aldona </w:t>
      </w:r>
      <w:proofErr w:type="spellStart"/>
      <w:r>
        <w:rPr>
          <w:rFonts w:ascii="Calibri" w:hAnsi="Calibri" w:cs="Calibri"/>
          <w:b/>
          <w:bCs/>
          <w:kern w:val="24"/>
          <w:sz w:val="20"/>
          <w:szCs w:val="20"/>
        </w:rPr>
        <w:t>Prusaczyk</w:t>
      </w:r>
      <w:bookmarkEnd w:id="0"/>
      <w:bookmarkEnd w:id="4"/>
      <w:proofErr w:type="spellEnd"/>
    </w:p>
    <w:p w14:paraId="49F2F269" w14:textId="77777777" w:rsidR="00973B27" w:rsidRDefault="00973B27" w:rsidP="00973B27">
      <w:pPr>
        <w:jc w:val="both"/>
        <w:rPr>
          <w:rFonts w:cstheme="minorHAnsi"/>
          <w:sz w:val="20"/>
          <w:szCs w:val="20"/>
        </w:rPr>
      </w:pPr>
    </w:p>
    <w:p w14:paraId="084A90C5" w14:textId="77777777" w:rsidR="00973B27" w:rsidRDefault="00973B27" w:rsidP="00973B27">
      <w:pPr>
        <w:jc w:val="both"/>
        <w:rPr>
          <w:rFonts w:cstheme="minorHAnsi"/>
          <w:sz w:val="20"/>
          <w:szCs w:val="20"/>
        </w:rPr>
      </w:pPr>
    </w:p>
    <w:p w14:paraId="2FA09B40" w14:textId="77777777" w:rsidR="00973B27" w:rsidRDefault="00973B27" w:rsidP="00973B27">
      <w:pPr>
        <w:jc w:val="both"/>
        <w:rPr>
          <w:rFonts w:cstheme="minorHAnsi"/>
          <w:sz w:val="20"/>
          <w:szCs w:val="20"/>
        </w:rPr>
      </w:pPr>
    </w:p>
    <w:p w14:paraId="4D53A097" w14:textId="77777777" w:rsidR="00F40DA6" w:rsidRDefault="00F40DA6"/>
    <w:sectPr w:rsidR="00F40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A100E"/>
    <w:multiLevelType w:val="hybridMultilevel"/>
    <w:tmpl w:val="EFF8A6B2"/>
    <w:lvl w:ilvl="0" w:tplc="EFF06606">
      <w:start w:val="1"/>
      <w:numFmt w:val="decimal"/>
      <w:lvlText w:val="%1."/>
      <w:lvlJc w:val="left"/>
      <w:pPr>
        <w:ind w:left="1053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73" w:hanging="360"/>
      </w:pPr>
    </w:lvl>
    <w:lvl w:ilvl="2" w:tplc="0415001B">
      <w:start w:val="1"/>
      <w:numFmt w:val="lowerRoman"/>
      <w:lvlText w:val="%3."/>
      <w:lvlJc w:val="right"/>
      <w:pPr>
        <w:ind w:left="2493" w:hanging="180"/>
      </w:pPr>
    </w:lvl>
    <w:lvl w:ilvl="3" w:tplc="0415000F">
      <w:start w:val="1"/>
      <w:numFmt w:val="decimal"/>
      <w:lvlText w:val="%4."/>
      <w:lvlJc w:val="left"/>
      <w:pPr>
        <w:ind w:left="3213" w:hanging="360"/>
      </w:pPr>
    </w:lvl>
    <w:lvl w:ilvl="4" w:tplc="04150019">
      <w:start w:val="1"/>
      <w:numFmt w:val="lowerLetter"/>
      <w:lvlText w:val="%5."/>
      <w:lvlJc w:val="left"/>
      <w:pPr>
        <w:ind w:left="3933" w:hanging="360"/>
      </w:pPr>
    </w:lvl>
    <w:lvl w:ilvl="5" w:tplc="0415001B">
      <w:start w:val="1"/>
      <w:numFmt w:val="lowerRoman"/>
      <w:lvlText w:val="%6."/>
      <w:lvlJc w:val="right"/>
      <w:pPr>
        <w:ind w:left="4653" w:hanging="180"/>
      </w:pPr>
    </w:lvl>
    <w:lvl w:ilvl="6" w:tplc="0415000F">
      <w:start w:val="1"/>
      <w:numFmt w:val="decimal"/>
      <w:lvlText w:val="%7."/>
      <w:lvlJc w:val="left"/>
      <w:pPr>
        <w:ind w:left="5373" w:hanging="360"/>
      </w:pPr>
    </w:lvl>
    <w:lvl w:ilvl="7" w:tplc="04150019">
      <w:start w:val="1"/>
      <w:numFmt w:val="lowerLetter"/>
      <w:lvlText w:val="%8."/>
      <w:lvlJc w:val="left"/>
      <w:pPr>
        <w:ind w:left="6093" w:hanging="360"/>
      </w:pPr>
    </w:lvl>
    <w:lvl w:ilvl="8" w:tplc="0415001B">
      <w:start w:val="1"/>
      <w:numFmt w:val="lowerRoman"/>
      <w:lvlText w:val="%9."/>
      <w:lvlJc w:val="right"/>
      <w:pPr>
        <w:ind w:left="6813" w:hanging="180"/>
      </w:pPr>
    </w:lvl>
  </w:abstractNum>
  <w:num w:numId="1" w16cid:durableId="1274749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76"/>
    <w:rsid w:val="000E2C0D"/>
    <w:rsid w:val="00441176"/>
    <w:rsid w:val="005E7BF5"/>
    <w:rsid w:val="00973B27"/>
    <w:rsid w:val="00E50D24"/>
    <w:rsid w:val="00F4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E393A-8CF9-4477-B351-E5C8F415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B2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41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1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1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1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1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1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1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1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1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11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1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11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1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17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73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kadzidlo.samorzad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3865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Marchewka</dc:creator>
  <cp:keywords/>
  <dc:description/>
  <cp:lastModifiedBy>Sylwester Marchewka</cp:lastModifiedBy>
  <cp:revision>2</cp:revision>
  <dcterms:created xsi:type="dcterms:W3CDTF">2025-08-06T06:16:00Z</dcterms:created>
  <dcterms:modified xsi:type="dcterms:W3CDTF">2025-08-06T06:16:00Z</dcterms:modified>
</cp:coreProperties>
</file>